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D6" w:rsidRDefault="0052270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1F14D6" w:rsidRDefault="00522704">
      <w:pPr>
        <w:spacing w:after="0"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160EB" w:rsidRPr="003160EB">
        <w:tc>
          <w:tcPr>
            <w:tcW w:w="3261" w:type="dxa"/>
            <w:shd w:val="clear" w:color="auto" w:fill="E7E6E6" w:themeFill="background2"/>
          </w:tcPr>
          <w:p w:rsidR="001F14D6" w:rsidRPr="003160EB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3160EB" w:rsidRDefault="000603C7">
            <w:pPr>
              <w:spacing w:after="0" w:line="240" w:lineRule="auto"/>
              <w:rPr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t>Организация НИР</w:t>
            </w:r>
          </w:p>
        </w:tc>
      </w:tr>
      <w:tr w:rsidR="003160EB" w:rsidRPr="003160EB">
        <w:tc>
          <w:tcPr>
            <w:tcW w:w="3261" w:type="dxa"/>
            <w:shd w:val="clear" w:color="auto" w:fill="E7E6E6" w:themeFill="background2"/>
          </w:tcPr>
          <w:p w:rsidR="000603C7" w:rsidRPr="003160EB" w:rsidRDefault="00060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0603C7" w:rsidRPr="003160EB" w:rsidRDefault="000603C7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shd w:val="clear" w:color="auto" w:fill="auto"/>
          </w:tcPr>
          <w:p w:rsidR="000603C7" w:rsidRPr="003160EB" w:rsidRDefault="000603C7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>Менеджмент</w:t>
            </w:r>
          </w:p>
        </w:tc>
      </w:tr>
      <w:tr w:rsidR="003160EB" w:rsidRPr="003160EB">
        <w:tc>
          <w:tcPr>
            <w:tcW w:w="3261" w:type="dxa"/>
            <w:shd w:val="clear" w:color="auto" w:fill="E7E6E6" w:themeFill="background2"/>
          </w:tcPr>
          <w:p w:rsidR="000603C7" w:rsidRPr="003160EB" w:rsidRDefault="00060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F5630" w:rsidRPr="003160EB" w:rsidRDefault="003160EB" w:rsidP="000B71DE">
            <w:pPr>
              <w:spacing w:after="0" w:line="240" w:lineRule="auto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3160EB" w:rsidRPr="003160EB">
        <w:tc>
          <w:tcPr>
            <w:tcW w:w="3261" w:type="dxa"/>
            <w:shd w:val="clear" w:color="auto" w:fill="E7E6E6" w:themeFill="background2"/>
          </w:tcPr>
          <w:p w:rsidR="001F14D6" w:rsidRPr="003160EB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3160EB" w:rsidRDefault="000603C7">
            <w:pPr>
              <w:spacing w:after="0" w:line="240" w:lineRule="auto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>3</w:t>
            </w:r>
            <w:r w:rsidR="00522704" w:rsidRPr="003160EB">
              <w:rPr>
                <w:sz w:val="24"/>
                <w:szCs w:val="24"/>
              </w:rPr>
              <w:t xml:space="preserve"> </w:t>
            </w:r>
            <w:proofErr w:type="spellStart"/>
            <w:r w:rsidR="00522704" w:rsidRPr="003160EB">
              <w:rPr>
                <w:sz w:val="24"/>
                <w:szCs w:val="24"/>
              </w:rPr>
              <w:t>з.е</w:t>
            </w:r>
            <w:proofErr w:type="spellEnd"/>
            <w:r w:rsidR="00522704" w:rsidRPr="003160EB">
              <w:rPr>
                <w:sz w:val="24"/>
                <w:szCs w:val="24"/>
              </w:rPr>
              <w:t>.</w:t>
            </w:r>
          </w:p>
        </w:tc>
      </w:tr>
      <w:tr w:rsidR="003160EB" w:rsidRPr="003160EB">
        <w:tc>
          <w:tcPr>
            <w:tcW w:w="3261" w:type="dxa"/>
            <w:shd w:val="clear" w:color="auto" w:fill="E7E6E6" w:themeFill="background2"/>
          </w:tcPr>
          <w:p w:rsidR="001F14D6" w:rsidRPr="003160EB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3160EB" w:rsidRDefault="003160EB">
            <w:pPr>
              <w:spacing w:after="0" w:line="240" w:lineRule="auto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 xml:space="preserve">Зачет </w:t>
            </w:r>
          </w:p>
        </w:tc>
      </w:tr>
      <w:tr w:rsidR="003160EB" w:rsidRPr="003160EB">
        <w:tc>
          <w:tcPr>
            <w:tcW w:w="3261" w:type="dxa"/>
            <w:shd w:val="clear" w:color="auto" w:fill="E7E6E6" w:themeFill="background2"/>
          </w:tcPr>
          <w:p w:rsidR="001F14D6" w:rsidRPr="003160EB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F14D6" w:rsidRPr="003160EB" w:rsidRDefault="00B54AAE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 w:rsidRPr="00B54AAE">
              <w:rPr>
                <w:sz w:val="24"/>
                <w:szCs w:val="24"/>
              </w:rPr>
              <w:t>Истории и философии</w:t>
            </w:r>
            <w:bookmarkStart w:id="0" w:name="_GoBack"/>
            <w:bookmarkEnd w:id="0"/>
          </w:p>
        </w:tc>
      </w:tr>
      <w:tr w:rsidR="003160EB" w:rsidRPr="003160EB">
        <w:tc>
          <w:tcPr>
            <w:tcW w:w="10490" w:type="dxa"/>
            <w:gridSpan w:val="3"/>
            <w:shd w:val="clear" w:color="auto" w:fill="E7E6E6" w:themeFill="background2"/>
          </w:tcPr>
          <w:p w:rsidR="001F14D6" w:rsidRPr="003160EB" w:rsidRDefault="00522704" w:rsidP="003160E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t>Крат</w:t>
            </w:r>
            <w:r w:rsidR="003160EB" w:rsidRPr="003160EB">
              <w:rPr>
                <w:b/>
                <w:sz w:val="24"/>
                <w:szCs w:val="24"/>
              </w:rPr>
              <w:t>к</w:t>
            </w:r>
            <w:r w:rsidRPr="003160E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160EB" w:rsidRPr="003160EB">
        <w:tc>
          <w:tcPr>
            <w:tcW w:w="10490" w:type="dxa"/>
            <w:gridSpan w:val="3"/>
            <w:shd w:val="clear" w:color="auto" w:fill="auto"/>
          </w:tcPr>
          <w:p w:rsidR="001F14D6" w:rsidRPr="003160EB" w:rsidRDefault="00522704" w:rsidP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 xml:space="preserve">Тема 1. </w:t>
            </w:r>
            <w:r w:rsidR="000603C7" w:rsidRPr="003160EB">
              <w:rPr>
                <w:bCs/>
                <w:sz w:val="24"/>
                <w:szCs w:val="24"/>
              </w:rPr>
              <w:t>Наука и ее роль в современном обществе.</w:t>
            </w:r>
          </w:p>
        </w:tc>
      </w:tr>
      <w:tr w:rsidR="003160EB" w:rsidRPr="003160EB">
        <w:tc>
          <w:tcPr>
            <w:tcW w:w="10490" w:type="dxa"/>
            <w:gridSpan w:val="3"/>
            <w:shd w:val="clear" w:color="auto" w:fill="auto"/>
          </w:tcPr>
          <w:p w:rsidR="001F14D6" w:rsidRPr="003160EB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>Тема 2</w:t>
            </w:r>
            <w:r w:rsidR="000603C7" w:rsidRPr="003160EB">
              <w:rPr>
                <w:sz w:val="24"/>
                <w:szCs w:val="24"/>
              </w:rPr>
              <w:t>. Организация научно-исследовательской работы.</w:t>
            </w:r>
          </w:p>
        </w:tc>
      </w:tr>
      <w:tr w:rsidR="003160EB" w:rsidRPr="003160EB">
        <w:tc>
          <w:tcPr>
            <w:tcW w:w="10490" w:type="dxa"/>
            <w:gridSpan w:val="3"/>
            <w:shd w:val="clear" w:color="auto" w:fill="auto"/>
          </w:tcPr>
          <w:p w:rsidR="001F14D6" w:rsidRPr="003160EB" w:rsidRDefault="00522704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 xml:space="preserve">Тема 3. </w:t>
            </w:r>
            <w:r w:rsidR="000603C7" w:rsidRPr="003160EB">
              <w:rPr>
                <w:sz w:val="24"/>
                <w:szCs w:val="24"/>
                <w:lang w:eastAsia="ar-SA"/>
              </w:rPr>
              <w:t>Наука и научное исследование.</w:t>
            </w:r>
          </w:p>
        </w:tc>
      </w:tr>
      <w:tr w:rsidR="003160EB" w:rsidRPr="003160EB">
        <w:tc>
          <w:tcPr>
            <w:tcW w:w="10490" w:type="dxa"/>
            <w:gridSpan w:val="3"/>
            <w:shd w:val="clear" w:color="auto" w:fill="auto"/>
          </w:tcPr>
          <w:p w:rsidR="001F14D6" w:rsidRPr="003160EB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 xml:space="preserve">Тема </w:t>
            </w:r>
            <w:r w:rsidR="000603C7" w:rsidRPr="003160EB">
              <w:rPr>
                <w:sz w:val="24"/>
                <w:szCs w:val="24"/>
              </w:rPr>
              <w:t>4. Методологические основы научных исследований.</w:t>
            </w:r>
          </w:p>
        </w:tc>
      </w:tr>
      <w:tr w:rsidR="003160EB" w:rsidRPr="003160EB">
        <w:tc>
          <w:tcPr>
            <w:tcW w:w="10490" w:type="dxa"/>
            <w:gridSpan w:val="3"/>
            <w:shd w:val="clear" w:color="auto" w:fill="auto"/>
          </w:tcPr>
          <w:p w:rsidR="001F14D6" w:rsidRPr="003160EB" w:rsidRDefault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>Тема 5. Выбор направления и обоснование темы научного исследования.</w:t>
            </w:r>
          </w:p>
        </w:tc>
      </w:tr>
      <w:tr w:rsidR="003160EB" w:rsidRPr="003160EB">
        <w:tc>
          <w:tcPr>
            <w:tcW w:w="10490" w:type="dxa"/>
            <w:gridSpan w:val="3"/>
            <w:shd w:val="clear" w:color="auto" w:fill="auto"/>
          </w:tcPr>
          <w:p w:rsidR="001F14D6" w:rsidRPr="003160EB" w:rsidRDefault="000603C7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>Тема 6. Поиск, накопление и обработка научной информации.</w:t>
            </w:r>
          </w:p>
        </w:tc>
      </w:tr>
      <w:tr w:rsidR="003160EB" w:rsidRPr="003160EB">
        <w:tc>
          <w:tcPr>
            <w:tcW w:w="10490" w:type="dxa"/>
            <w:gridSpan w:val="3"/>
            <w:shd w:val="clear" w:color="auto" w:fill="auto"/>
          </w:tcPr>
          <w:p w:rsidR="001F14D6" w:rsidRPr="003160EB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>Тем</w:t>
            </w:r>
            <w:r w:rsidR="000603C7" w:rsidRPr="003160EB">
              <w:rPr>
                <w:sz w:val="24"/>
                <w:szCs w:val="24"/>
              </w:rPr>
              <w:t>а 7. Особенность научной работы и этика научного труда.</w:t>
            </w:r>
          </w:p>
        </w:tc>
      </w:tr>
      <w:tr w:rsidR="003160EB" w:rsidRPr="003160EB">
        <w:tc>
          <w:tcPr>
            <w:tcW w:w="10490" w:type="dxa"/>
            <w:gridSpan w:val="3"/>
            <w:shd w:val="clear" w:color="auto" w:fill="auto"/>
          </w:tcPr>
          <w:p w:rsidR="001F14D6" w:rsidRPr="003160EB" w:rsidRDefault="000603C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>Тема 8. Написание научной работы.</w:t>
            </w:r>
          </w:p>
        </w:tc>
      </w:tr>
      <w:tr w:rsidR="003160EB" w:rsidRPr="003160EB">
        <w:tc>
          <w:tcPr>
            <w:tcW w:w="10490" w:type="dxa"/>
            <w:gridSpan w:val="3"/>
            <w:shd w:val="clear" w:color="auto" w:fill="auto"/>
          </w:tcPr>
          <w:p w:rsidR="001F14D6" w:rsidRPr="003160EB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>Тема 9</w:t>
            </w:r>
            <w:r w:rsidR="000603C7" w:rsidRPr="003160EB">
              <w:rPr>
                <w:sz w:val="24"/>
                <w:szCs w:val="24"/>
              </w:rPr>
              <w:t>. Литературное оформление и защита научных работ.</w:t>
            </w:r>
          </w:p>
        </w:tc>
      </w:tr>
      <w:tr w:rsidR="003160EB" w:rsidRPr="003160EB">
        <w:tc>
          <w:tcPr>
            <w:tcW w:w="10490" w:type="dxa"/>
            <w:gridSpan w:val="3"/>
            <w:shd w:val="clear" w:color="auto" w:fill="E7E6E6" w:themeFill="background2"/>
          </w:tcPr>
          <w:p w:rsidR="001F14D6" w:rsidRPr="003160EB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3160EB" w:rsidRPr="003160EB">
        <w:tc>
          <w:tcPr>
            <w:tcW w:w="10490" w:type="dxa"/>
            <w:gridSpan w:val="3"/>
            <w:shd w:val="clear" w:color="auto" w:fill="auto"/>
          </w:tcPr>
          <w:p w:rsidR="001F14D6" w:rsidRPr="003160EB" w:rsidRDefault="003160EB" w:rsidP="00B54AA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t>Основная литература</w:t>
            </w:r>
            <w:r w:rsidR="00522704" w:rsidRPr="003160EB">
              <w:rPr>
                <w:b/>
                <w:sz w:val="24"/>
                <w:szCs w:val="24"/>
              </w:rPr>
              <w:t>:</w:t>
            </w:r>
          </w:p>
          <w:p w:rsidR="001F14D6" w:rsidRPr="003160EB" w:rsidRDefault="00522704" w:rsidP="00B54AAE">
            <w:pPr>
              <w:pStyle w:val="afff1"/>
              <w:numPr>
                <w:ilvl w:val="0"/>
                <w:numId w:val="1"/>
              </w:numPr>
              <w:tabs>
                <w:tab w:val="clear" w:pos="425"/>
                <w:tab w:val="left" w:pos="0"/>
                <w:tab w:val="left" w:pos="433"/>
                <w:tab w:val="right" w:leader="underscore" w:pos="8505"/>
              </w:tabs>
              <w:spacing w:after="0" w:line="240" w:lineRule="auto"/>
              <w:ind w:left="0" w:firstLine="0"/>
              <w:rPr>
                <w:rStyle w:val="ListLabel24"/>
                <w:i w:val="0"/>
                <w:color w:val="auto"/>
              </w:rPr>
            </w:pPr>
            <w:r w:rsidRPr="003160EB">
              <w:rPr>
                <w:rStyle w:val="ListLabel24"/>
                <w:i w:val="0"/>
                <w:color w:val="auto"/>
                <w:u w:val="none"/>
              </w:rPr>
              <w:t> </w:t>
            </w:r>
            <w:r w:rsidR="000603C7" w:rsidRPr="003160EB">
              <w:rPr>
                <w:rStyle w:val="ListLabel24"/>
                <w:i w:val="0"/>
                <w:color w:val="auto"/>
                <w:u w:val="none"/>
              </w:rPr>
              <w:t>Кузнецов, И. Н. Основы научных исследований [Электронный ресурс</w:t>
            </w:r>
            <w:proofErr w:type="gramStart"/>
            <w:r w:rsidR="000603C7" w:rsidRPr="003160EB">
              <w:rPr>
                <w:rStyle w:val="ListLabel24"/>
                <w:i w:val="0"/>
                <w:color w:val="auto"/>
                <w:u w:val="none"/>
              </w:rPr>
              <w:t>] :</w:t>
            </w:r>
            <w:proofErr w:type="gramEnd"/>
            <w:r w:rsidR="000603C7" w:rsidRPr="003160EB">
              <w:rPr>
                <w:rStyle w:val="ListLabel24"/>
                <w:i w:val="0"/>
                <w:color w:val="auto"/>
                <w:u w:val="none"/>
              </w:rPr>
              <w:t xml:space="preserve"> учебное пособие / И. Н. Кузнецов. - 4-е изд. - </w:t>
            </w:r>
            <w:proofErr w:type="gramStart"/>
            <w:r w:rsidR="000603C7" w:rsidRPr="003160EB">
              <w:rPr>
                <w:rStyle w:val="ListLabel24"/>
                <w:i w:val="0"/>
                <w:color w:val="auto"/>
                <w:u w:val="none"/>
              </w:rPr>
              <w:t>Москва :</w:t>
            </w:r>
            <w:proofErr w:type="gramEnd"/>
            <w:r w:rsidR="000603C7" w:rsidRPr="003160EB">
              <w:rPr>
                <w:rStyle w:val="ListLabel24"/>
                <w:i w:val="0"/>
                <w:color w:val="auto"/>
                <w:u w:val="none"/>
              </w:rPr>
              <w:t xml:space="preserve"> Дашков и К°, 2018. - 284 с. </w:t>
            </w:r>
            <w:hyperlink r:id="rId7" w:history="1">
              <w:r w:rsidR="000603C7" w:rsidRPr="003160EB">
                <w:rPr>
                  <w:rStyle w:val="afffffffb"/>
                  <w:color w:val="auto"/>
                </w:rPr>
                <w:t>http://znanium.com/go.php?id=415064</w:t>
              </w:r>
            </w:hyperlink>
          </w:p>
          <w:p w:rsidR="000603C7" w:rsidRPr="003160EB" w:rsidRDefault="000603C7" w:rsidP="00B54AAE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Cs/>
                <w:u w:val="single"/>
              </w:rPr>
            </w:pPr>
            <w:r w:rsidRPr="003160EB">
              <w:rPr>
                <w:iCs/>
              </w:rPr>
              <w:t>Шкляр, М. Ф. Основы научных исследований [Электронный ресурс</w:t>
            </w:r>
            <w:proofErr w:type="gramStart"/>
            <w:r w:rsidRPr="003160EB">
              <w:rPr>
                <w:iCs/>
              </w:rPr>
              <w:t>] :</w:t>
            </w:r>
            <w:proofErr w:type="gramEnd"/>
            <w:r w:rsidRPr="003160EB">
              <w:rPr>
                <w:iCs/>
              </w:rPr>
              <w:t xml:space="preserve"> учебное пособие [для бакалавров] / М. Ф. Шкляр. - 6-е изд. - </w:t>
            </w:r>
            <w:proofErr w:type="gramStart"/>
            <w:r w:rsidRPr="003160EB">
              <w:rPr>
                <w:iCs/>
              </w:rPr>
              <w:t>Москва :</w:t>
            </w:r>
            <w:proofErr w:type="gramEnd"/>
            <w:r w:rsidRPr="003160EB">
              <w:rPr>
                <w:iCs/>
              </w:rPr>
              <w:t xml:space="preserve"> Дашков и К°, 2018. - 208 с.</w:t>
            </w:r>
            <w:r w:rsidRPr="003160EB">
              <w:rPr>
                <w:iCs/>
                <w:u w:val="single"/>
              </w:rPr>
              <w:t xml:space="preserve"> </w:t>
            </w:r>
            <w:hyperlink r:id="rId8" w:history="1">
              <w:r w:rsidRPr="003160EB">
                <w:rPr>
                  <w:rStyle w:val="afffffffb"/>
                  <w:iCs/>
                  <w:color w:val="auto"/>
                </w:rPr>
                <w:t>http://znanium.com/go.php?id=340857</w:t>
              </w:r>
            </w:hyperlink>
          </w:p>
          <w:p w:rsidR="000603C7" w:rsidRPr="003160EB" w:rsidRDefault="000603C7" w:rsidP="00B54AAE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Cs/>
                <w:u w:val="single"/>
              </w:rPr>
            </w:pPr>
            <w:r w:rsidRPr="003160EB">
              <w:t>Свиридов, Л. Т. Основы научных исследований [Электронный ресурс</w:t>
            </w:r>
            <w:proofErr w:type="gramStart"/>
            <w:r w:rsidRPr="003160EB">
              <w:t>] :</w:t>
            </w:r>
            <w:proofErr w:type="gramEnd"/>
            <w:r w:rsidRPr="003160EB">
              <w:t xml:space="preserve"> учебник / Л. Т. Свиридов, А. И. Третьяков ; М-во образования и науки Рос. Федерации, Воронеж. гос. </w:t>
            </w:r>
            <w:proofErr w:type="spellStart"/>
            <w:r w:rsidRPr="003160EB">
              <w:t>лесотехн</w:t>
            </w:r>
            <w:proofErr w:type="spellEnd"/>
            <w:r w:rsidRPr="003160EB">
              <w:t xml:space="preserve">. ун-т им. Г. Ф. Морозова. - </w:t>
            </w:r>
            <w:proofErr w:type="gramStart"/>
            <w:r w:rsidRPr="003160EB">
              <w:t>Воронеж :</w:t>
            </w:r>
            <w:proofErr w:type="gramEnd"/>
            <w:r w:rsidRPr="003160EB">
              <w:t xml:space="preserve"> ВГЛТУ, 2016. - 362 с. </w:t>
            </w:r>
            <w:hyperlink r:id="rId9" w:tgtFrame="_blank" w:tooltip="читать полный текст" w:history="1">
              <w:r w:rsidRPr="003160EB">
                <w:rPr>
                  <w:iCs/>
                  <w:u w:val="single"/>
                </w:rPr>
                <w:t>http://znanium.com/go.php?id=858448</w:t>
              </w:r>
            </w:hyperlink>
          </w:p>
          <w:p w:rsidR="001F14D6" w:rsidRPr="003160EB" w:rsidRDefault="000603C7" w:rsidP="00B54AAE">
            <w:pPr>
              <w:pStyle w:val="afff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iCs/>
                <w:u w:val="single"/>
              </w:rPr>
            </w:pPr>
            <w:r w:rsidRPr="003160EB">
              <w:t>Основы научных исследований [Электронный ресурс</w:t>
            </w:r>
            <w:proofErr w:type="gramStart"/>
            <w:r w:rsidRPr="003160EB">
              <w:t>] :</w:t>
            </w:r>
            <w:proofErr w:type="gramEnd"/>
            <w:r w:rsidRPr="003160EB">
              <w:t xml:space="preserve"> учебное пособие по специальности "Менеджмент организации" / Б. И. Герасимов [и др.]. - 2-е изд., доп. - </w:t>
            </w:r>
            <w:proofErr w:type="gramStart"/>
            <w:r w:rsidRPr="003160EB">
              <w:t>Москва :</w:t>
            </w:r>
            <w:proofErr w:type="gramEnd"/>
            <w:r w:rsidRPr="003160EB">
              <w:t xml:space="preserve"> ФОРУМ: ИНФРА-М, 2015. - 272 с. </w:t>
            </w:r>
            <w:hyperlink r:id="rId10" w:tgtFrame="_blank" w:tooltip="читать полный текст" w:history="1">
              <w:r w:rsidRPr="003160EB">
                <w:rPr>
                  <w:iCs/>
                  <w:u w:val="single"/>
                </w:rPr>
                <w:t>http://znanium.com/go.php?id=509723</w:t>
              </w:r>
            </w:hyperlink>
          </w:p>
          <w:p w:rsidR="001F14D6" w:rsidRPr="003160EB" w:rsidRDefault="00522704" w:rsidP="00B54AAE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0603C7" w:rsidRPr="003160EB" w:rsidRDefault="000603C7" w:rsidP="00B54AAE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3160EB">
              <w:rPr>
                <w:iCs/>
                <w:sz w:val="24"/>
                <w:szCs w:val="24"/>
              </w:rPr>
              <w:t>Основы научных исследований [Электронный ресурс</w:t>
            </w:r>
            <w:proofErr w:type="gramStart"/>
            <w:r w:rsidRPr="003160EB">
              <w:rPr>
                <w:iCs/>
                <w:sz w:val="24"/>
                <w:szCs w:val="24"/>
              </w:rPr>
              <w:t>] :</w:t>
            </w:r>
            <w:proofErr w:type="gramEnd"/>
            <w:r w:rsidRPr="003160EB">
              <w:rPr>
                <w:iCs/>
                <w:sz w:val="24"/>
                <w:szCs w:val="24"/>
              </w:rPr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Pr="003160EB">
              <w:rPr>
                <w:iCs/>
                <w:sz w:val="24"/>
                <w:szCs w:val="24"/>
              </w:rPr>
              <w:t>Москва :</w:t>
            </w:r>
            <w:proofErr w:type="gramEnd"/>
            <w:r w:rsidRPr="003160EB">
              <w:rPr>
                <w:iCs/>
                <w:sz w:val="24"/>
                <w:szCs w:val="24"/>
              </w:rPr>
              <w:t xml:space="preserve"> ФОРУМ, 2013. - 272 с. http://znanium.com/go.php?id=390595</w:t>
            </w:r>
          </w:p>
          <w:p w:rsidR="000603C7" w:rsidRPr="003160EB" w:rsidRDefault="000603C7" w:rsidP="00B54AAE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3160EB">
              <w:rPr>
                <w:iCs/>
                <w:sz w:val="24"/>
                <w:szCs w:val="24"/>
              </w:rPr>
              <w:t xml:space="preserve">Тихонов, В. А. Научные </w:t>
            </w:r>
            <w:proofErr w:type="gramStart"/>
            <w:r w:rsidRPr="003160EB">
              <w:rPr>
                <w:iCs/>
                <w:sz w:val="24"/>
                <w:szCs w:val="24"/>
              </w:rPr>
              <w:t>исследования :</w:t>
            </w:r>
            <w:proofErr w:type="gramEnd"/>
            <w:r w:rsidRPr="003160EB">
              <w:rPr>
                <w:iCs/>
                <w:sz w:val="24"/>
                <w:szCs w:val="24"/>
              </w:rPr>
              <w:t xml:space="preserve"> концептуальные, теоретические и практические аспекты [Текст] : [учебное пособие для вузов] / В. А. Тихонов, В. А. Ворона. - 2-е изд., стер. - </w:t>
            </w:r>
            <w:proofErr w:type="gramStart"/>
            <w:r w:rsidRPr="003160EB">
              <w:rPr>
                <w:iCs/>
                <w:sz w:val="24"/>
                <w:szCs w:val="24"/>
              </w:rPr>
              <w:t>Москва :</w:t>
            </w:r>
            <w:proofErr w:type="gramEnd"/>
            <w:r w:rsidRPr="003160EB">
              <w:rPr>
                <w:iCs/>
                <w:sz w:val="24"/>
                <w:szCs w:val="24"/>
              </w:rPr>
              <w:t xml:space="preserve"> Горячая линия - Телеком, 2013. - 296 с. (7 экз.)</w:t>
            </w:r>
          </w:p>
          <w:p w:rsidR="000603C7" w:rsidRPr="003160EB" w:rsidRDefault="000603C7" w:rsidP="00B54AAE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3160EB">
              <w:rPr>
                <w:iCs/>
                <w:sz w:val="24"/>
                <w:szCs w:val="24"/>
              </w:rPr>
              <w:t>Шкляр, М. Ф. Основы научных исследований [Электронный ресурс</w:t>
            </w:r>
            <w:proofErr w:type="gramStart"/>
            <w:r w:rsidRPr="003160EB">
              <w:rPr>
                <w:iCs/>
                <w:sz w:val="24"/>
                <w:szCs w:val="24"/>
              </w:rPr>
              <w:t>] :</w:t>
            </w:r>
            <w:proofErr w:type="gramEnd"/>
            <w:r w:rsidRPr="003160EB">
              <w:rPr>
                <w:iCs/>
                <w:sz w:val="24"/>
                <w:szCs w:val="24"/>
              </w:rPr>
              <w:t xml:space="preserve"> учебное пособие / М. Ф. Шкляр. - 5-е изд. - </w:t>
            </w:r>
            <w:proofErr w:type="gramStart"/>
            <w:r w:rsidRPr="003160EB">
              <w:rPr>
                <w:iCs/>
                <w:sz w:val="24"/>
                <w:szCs w:val="24"/>
              </w:rPr>
              <w:t>Москва :</w:t>
            </w:r>
            <w:proofErr w:type="gramEnd"/>
            <w:r w:rsidRPr="003160EB">
              <w:rPr>
                <w:iCs/>
                <w:sz w:val="24"/>
                <w:szCs w:val="24"/>
              </w:rPr>
              <w:t xml:space="preserve"> Дашков и К°, 2013. - 244 с. http://znanium.com/go.php?id=415019</w:t>
            </w:r>
          </w:p>
          <w:p w:rsidR="001F14D6" w:rsidRPr="003160EB" w:rsidRDefault="000603C7" w:rsidP="00B54AAE">
            <w:pPr>
              <w:numPr>
                <w:ilvl w:val="0"/>
                <w:numId w:val="2"/>
              </w:numPr>
              <w:tabs>
                <w:tab w:val="clear" w:pos="720"/>
                <w:tab w:val="left" w:pos="7"/>
                <w:tab w:val="num" w:pos="575"/>
              </w:tabs>
              <w:spacing w:after="0" w:line="240" w:lineRule="auto"/>
              <w:ind w:left="0" w:firstLine="0"/>
              <w:jc w:val="both"/>
              <w:rPr>
                <w:iCs/>
                <w:sz w:val="24"/>
                <w:szCs w:val="24"/>
              </w:rPr>
            </w:pPr>
            <w:r w:rsidRPr="003160EB">
              <w:rPr>
                <w:iCs/>
                <w:sz w:val="24"/>
                <w:szCs w:val="24"/>
              </w:rPr>
              <w:t>Основы научных исследований [Текст</w:t>
            </w:r>
            <w:proofErr w:type="gramStart"/>
            <w:r w:rsidRPr="003160EB">
              <w:rPr>
                <w:iCs/>
                <w:sz w:val="24"/>
                <w:szCs w:val="24"/>
              </w:rPr>
              <w:t>] :</w:t>
            </w:r>
            <w:proofErr w:type="gramEnd"/>
            <w:r w:rsidRPr="003160EB">
              <w:rPr>
                <w:iCs/>
                <w:sz w:val="24"/>
                <w:szCs w:val="24"/>
              </w:rPr>
              <w:t xml:space="preserve"> учебное пособие по специальности "Менеджмент организации" / [Б. И. Герасимов [и др.]. - </w:t>
            </w:r>
            <w:proofErr w:type="gramStart"/>
            <w:r w:rsidRPr="003160EB">
              <w:rPr>
                <w:iCs/>
                <w:sz w:val="24"/>
                <w:szCs w:val="24"/>
              </w:rPr>
              <w:t>Москва :</w:t>
            </w:r>
            <w:proofErr w:type="gramEnd"/>
            <w:r w:rsidRPr="003160EB">
              <w:rPr>
                <w:iCs/>
                <w:sz w:val="24"/>
                <w:szCs w:val="24"/>
              </w:rPr>
              <w:t xml:space="preserve"> Форум, 2011. - 269 с. (1 экз.)</w:t>
            </w:r>
          </w:p>
          <w:p w:rsidR="001F14D6" w:rsidRPr="003160EB" w:rsidRDefault="001F14D6" w:rsidP="00B54AAE">
            <w:pPr>
              <w:tabs>
                <w:tab w:val="left" w:pos="195"/>
                <w:tab w:val="left" w:pos="314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60EB" w:rsidRPr="003160EB">
        <w:tc>
          <w:tcPr>
            <w:tcW w:w="10490" w:type="dxa"/>
            <w:gridSpan w:val="3"/>
            <w:shd w:val="clear" w:color="auto" w:fill="E7E6E6" w:themeFill="background2"/>
          </w:tcPr>
          <w:p w:rsidR="001F14D6" w:rsidRPr="003160EB" w:rsidRDefault="00522704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160EB" w:rsidRPr="003160EB">
        <w:tc>
          <w:tcPr>
            <w:tcW w:w="10490" w:type="dxa"/>
            <w:gridSpan w:val="3"/>
            <w:shd w:val="clear" w:color="auto" w:fill="auto"/>
          </w:tcPr>
          <w:p w:rsidR="001F14D6" w:rsidRPr="003160EB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1F14D6" w:rsidRPr="003160EB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3160EB">
              <w:rPr>
                <w:sz w:val="24"/>
                <w:szCs w:val="24"/>
              </w:rPr>
              <w:t>Astra</w:t>
            </w:r>
            <w:proofErr w:type="spellEnd"/>
            <w:r w:rsidRPr="003160EB">
              <w:rPr>
                <w:sz w:val="24"/>
                <w:szCs w:val="24"/>
              </w:rPr>
              <w:t xml:space="preserve"> </w:t>
            </w:r>
            <w:proofErr w:type="spellStart"/>
            <w:r w:rsidRPr="003160EB">
              <w:rPr>
                <w:sz w:val="24"/>
                <w:szCs w:val="24"/>
              </w:rPr>
              <w:t>Linux</w:t>
            </w:r>
            <w:proofErr w:type="spellEnd"/>
            <w:r w:rsidRPr="003160EB">
              <w:rPr>
                <w:sz w:val="24"/>
                <w:szCs w:val="24"/>
              </w:rPr>
              <w:t xml:space="preserve"> </w:t>
            </w:r>
            <w:proofErr w:type="spellStart"/>
            <w:r w:rsidRPr="003160EB">
              <w:rPr>
                <w:sz w:val="24"/>
                <w:szCs w:val="24"/>
              </w:rPr>
              <w:t>Common</w:t>
            </w:r>
            <w:proofErr w:type="spellEnd"/>
            <w:r w:rsidRPr="003160EB">
              <w:rPr>
                <w:sz w:val="24"/>
                <w:szCs w:val="24"/>
              </w:rPr>
              <w:t xml:space="preserve"> </w:t>
            </w:r>
            <w:proofErr w:type="spellStart"/>
            <w:r w:rsidRPr="003160EB">
              <w:rPr>
                <w:sz w:val="24"/>
                <w:szCs w:val="24"/>
              </w:rPr>
              <w:t>Edition</w:t>
            </w:r>
            <w:proofErr w:type="spellEnd"/>
            <w:r w:rsidRPr="003160E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F14D6" w:rsidRPr="003160EB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F14D6" w:rsidRPr="003160EB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t xml:space="preserve">- </w:t>
            </w:r>
            <w:r w:rsidRPr="003160EB">
              <w:rPr>
                <w:sz w:val="24"/>
                <w:szCs w:val="24"/>
              </w:rPr>
              <w:t>Microsoft Windows 10 Акт предоставления прав № Tr060590 от 19.09.2017, лицензия до 30.09.2020 г.</w:t>
            </w:r>
          </w:p>
          <w:p w:rsidR="001F14D6" w:rsidRPr="003160EB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160EB">
              <w:rPr>
                <w:sz w:val="24"/>
                <w:szCs w:val="24"/>
              </w:rPr>
              <w:t>Microsoft</w:t>
            </w:r>
            <w:proofErr w:type="spellEnd"/>
            <w:r w:rsidRPr="003160EB">
              <w:rPr>
                <w:sz w:val="24"/>
                <w:szCs w:val="24"/>
              </w:rPr>
              <w:t xml:space="preserve"> </w:t>
            </w:r>
            <w:proofErr w:type="spellStart"/>
            <w:r w:rsidRPr="003160EB">
              <w:rPr>
                <w:sz w:val="24"/>
                <w:szCs w:val="24"/>
              </w:rPr>
              <w:t>Office</w:t>
            </w:r>
            <w:proofErr w:type="spellEnd"/>
            <w:r w:rsidRPr="003160EB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1F14D6" w:rsidRPr="003160EB" w:rsidRDefault="005227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 xml:space="preserve">- </w:t>
            </w:r>
            <w:proofErr w:type="spellStart"/>
            <w:r w:rsidRPr="003160EB">
              <w:rPr>
                <w:sz w:val="24"/>
                <w:szCs w:val="24"/>
              </w:rPr>
              <w:t>Libre</w:t>
            </w:r>
            <w:proofErr w:type="spellEnd"/>
            <w:r w:rsidRPr="003160EB">
              <w:rPr>
                <w:sz w:val="24"/>
                <w:szCs w:val="24"/>
              </w:rPr>
              <w:t xml:space="preserve"> </w:t>
            </w:r>
            <w:proofErr w:type="spellStart"/>
            <w:r w:rsidRPr="003160EB">
              <w:rPr>
                <w:sz w:val="24"/>
                <w:szCs w:val="24"/>
              </w:rPr>
              <w:t>Office</w:t>
            </w:r>
            <w:proofErr w:type="spellEnd"/>
            <w:r w:rsidRPr="003160EB">
              <w:rPr>
                <w:sz w:val="24"/>
                <w:szCs w:val="24"/>
              </w:rPr>
              <w:t>, Лицензия GNU LGPL, без ограничения срока</w:t>
            </w:r>
          </w:p>
          <w:p w:rsidR="001F14D6" w:rsidRPr="003160EB" w:rsidRDefault="001F14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14D6" w:rsidRPr="003160EB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F14D6" w:rsidRPr="003160EB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>Общего доступа</w:t>
            </w:r>
          </w:p>
          <w:p w:rsidR="001F14D6" w:rsidRPr="003160EB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>- Справочная правовая система ГАРАНТ</w:t>
            </w:r>
          </w:p>
          <w:p w:rsidR="001F14D6" w:rsidRPr="003160EB" w:rsidRDefault="00522704">
            <w:pPr>
              <w:spacing w:after="0" w:line="240" w:lineRule="auto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3160EB" w:rsidRPr="003160EB">
        <w:tc>
          <w:tcPr>
            <w:tcW w:w="10490" w:type="dxa"/>
            <w:gridSpan w:val="3"/>
            <w:shd w:val="clear" w:color="auto" w:fill="E7E6E6" w:themeFill="background2"/>
          </w:tcPr>
          <w:p w:rsidR="001F14D6" w:rsidRPr="003160EB" w:rsidRDefault="005227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3160EB" w:rsidRPr="003160EB">
        <w:tc>
          <w:tcPr>
            <w:tcW w:w="10490" w:type="dxa"/>
            <w:gridSpan w:val="3"/>
            <w:shd w:val="clear" w:color="auto" w:fill="auto"/>
          </w:tcPr>
          <w:p w:rsidR="001F14D6" w:rsidRPr="003160EB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160EB" w:rsidRPr="003160EB">
        <w:tc>
          <w:tcPr>
            <w:tcW w:w="10490" w:type="dxa"/>
            <w:gridSpan w:val="3"/>
            <w:shd w:val="clear" w:color="auto" w:fill="E7E6E6" w:themeFill="background2"/>
          </w:tcPr>
          <w:p w:rsidR="001F14D6" w:rsidRPr="003160EB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3160E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160EB" w:rsidRPr="003160EB">
        <w:tc>
          <w:tcPr>
            <w:tcW w:w="10490" w:type="dxa"/>
            <w:gridSpan w:val="3"/>
            <w:shd w:val="clear" w:color="auto" w:fill="auto"/>
          </w:tcPr>
          <w:p w:rsidR="001F14D6" w:rsidRPr="003160EB" w:rsidRDefault="00522704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160E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5227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Матвеева А.И.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Воробьева М.С.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Сарапульцева</w:t>
      </w:r>
      <w:proofErr w:type="spellEnd"/>
      <w:r>
        <w:rPr>
          <w:sz w:val="24"/>
          <w:szCs w:val="24"/>
        </w:rPr>
        <w:t xml:space="preserve"> А.В.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Атманских</w:t>
      </w:r>
      <w:proofErr w:type="spellEnd"/>
      <w:r>
        <w:rPr>
          <w:sz w:val="24"/>
          <w:szCs w:val="24"/>
        </w:rPr>
        <w:t xml:space="preserve"> Е.А.</w:t>
      </w:r>
    </w:p>
    <w:p w:rsidR="000603C7" w:rsidRDefault="000603C7" w:rsidP="000603C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Банных А.В.</w:t>
      </w:r>
    </w:p>
    <w:p w:rsidR="00522704" w:rsidRDefault="00522704" w:rsidP="000603C7">
      <w:pPr>
        <w:spacing w:after="0" w:line="240" w:lineRule="auto"/>
        <w:jc w:val="right"/>
      </w:pPr>
      <w:proofErr w:type="spellStart"/>
      <w:r>
        <w:rPr>
          <w:sz w:val="24"/>
          <w:szCs w:val="24"/>
        </w:rPr>
        <w:t>Конаплева</w:t>
      </w:r>
      <w:proofErr w:type="spellEnd"/>
      <w:r>
        <w:rPr>
          <w:sz w:val="24"/>
          <w:szCs w:val="24"/>
        </w:rPr>
        <w:t xml:space="preserve"> Л.А.</w:t>
      </w:r>
    </w:p>
    <w:p w:rsidR="001F14D6" w:rsidRDefault="001F14D6">
      <w:pPr>
        <w:spacing w:after="0" w:line="360" w:lineRule="auto"/>
        <w:rPr>
          <w:sz w:val="24"/>
          <w:szCs w:val="24"/>
          <w:u w:val="single"/>
        </w:rPr>
      </w:pP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1F14D6">
      <w:pPr>
        <w:spacing w:after="0" w:line="360" w:lineRule="auto"/>
        <w:rPr>
          <w:sz w:val="24"/>
          <w:szCs w:val="24"/>
        </w:rPr>
      </w:pPr>
    </w:p>
    <w:p w:rsidR="001F14D6" w:rsidRDefault="00522704">
      <w:pPr>
        <w:spacing w:after="0" w:line="360" w:lineRule="auto"/>
      </w:pPr>
      <w:r>
        <w:rPr>
          <w:sz w:val="24"/>
          <w:szCs w:val="24"/>
        </w:rPr>
        <w:t>Заведующий кафедрой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03C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проф. Матвеева А.И.</w:t>
      </w:r>
    </w:p>
    <w:sectPr w:rsidR="001F14D6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FE3"/>
    <w:multiLevelType w:val="multilevel"/>
    <w:tmpl w:val="13E4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 w15:restartNumberingAfterBreak="0">
    <w:nsid w:val="26751A4A"/>
    <w:multiLevelType w:val="multilevel"/>
    <w:tmpl w:val="60BA2F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DD1313"/>
    <w:multiLevelType w:val="multilevel"/>
    <w:tmpl w:val="FDFA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212AF"/>
    <w:multiLevelType w:val="multilevel"/>
    <w:tmpl w:val="D1683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;Times;serif" w:hAnsi="Times New Roman;Times;serif"/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D6"/>
    <w:rsid w:val="000603C7"/>
    <w:rsid w:val="001F14D6"/>
    <w:rsid w:val="003160EB"/>
    <w:rsid w:val="00522704"/>
    <w:rsid w:val="00B54AAE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C0315-D51F-42EA-ACD8-CEE99A26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  <w:rPr>
      <w:sz w:val="24"/>
      <w:szCs w:val="24"/>
    </w:rPr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character" w:customStyle="1" w:styleId="ListLabel26">
    <w:name w:val="ListLabel 26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Cs/>
      <w:i/>
      <w:iCs/>
    </w:rPr>
  </w:style>
  <w:style w:type="character" w:customStyle="1" w:styleId="ListLabel37">
    <w:name w:val="ListLabel 37"/>
    <w:qFormat/>
    <w:rPr>
      <w:i/>
      <w:iCs/>
      <w:color w:val="0000FF"/>
      <w:u w:val="single"/>
    </w:rPr>
  </w:style>
  <w:style w:type="character" w:customStyle="1" w:styleId="ListLabel38">
    <w:name w:val="ListLabel 38"/>
    <w:qFormat/>
    <w:rPr>
      <w:i/>
      <w:iCs/>
      <w:sz w:val="22"/>
      <w:szCs w:val="22"/>
    </w:rPr>
  </w:style>
  <w:style w:type="character" w:customStyle="1" w:styleId="ListLabel39">
    <w:name w:val="ListLabel 39"/>
    <w:qFormat/>
    <w:rPr>
      <w:b w:val="0"/>
      <w:bCs w:val="0"/>
      <w:i w:val="0"/>
      <w:color w:val="000000"/>
      <w:sz w:val="24"/>
      <w:szCs w:val="24"/>
    </w:rPr>
  </w:style>
  <w:style w:type="character" w:customStyle="1" w:styleId="ListLabel40">
    <w:name w:val="ListLabel 40"/>
    <w:qFormat/>
    <w:rPr>
      <w:sz w:val="22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sz w:val="24"/>
      <w:szCs w:val="24"/>
    </w:rPr>
  </w:style>
  <w:style w:type="character" w:customStyle="1" w:styleId="ListLabel48">
    <w:name w:val="ListLabel 48"/>
    <w:qFormat/>
    <w:rPr>
      <w:sz w:val="24"/>
      <w:szCs w:val="24"/>
    </w:rPr>
  </w:style>
  <w:style w:type="character" w:customStyle="1" w:styleId="ListLabel49">
    <w:name w:val="ListLabel 49"/>
    <w:qFormat/>
    <w:rPr>
      <w:rFonts w:ascii="Times New Roman;Times;serif" w:hAnsi="Times New Roman;Times;serif"/>
      <w:b w:val="0"/>
      <w:bCs/>
      <w:i w:val="0"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50">
    <w:name w:val="ListLabel 50"/>
    <w:qFormat/>
    <w:rPr>
      <w:rFonts w:ascii="Times New Roman;Times;serif" w:hAnsi="Times New Roman;Times;serif"/>
      <w:b/>
      <w:bCs w:val="0"/>
      <w:i w:val="0"/>
      <w:color w:val="000000"/>
      <w:sz w:val="24"/>
      <w:szCs w:val="24"/>
    </w:rPr>
  </w:style>
  <w:style w:type="character" w:customStyle="1" w:styleId="ListLabel51">
    <w:name w:val="ListLabel 51"/>
    <w:qFormat/>
    <w:rPr>
      <w:sz w:val="22"/>
      <w:szCs w:val="24"/>
    </w:rPr>
  </w:style>
  <w:style w:type="character" w:customStyle="1" w:styleId="ListLabel52">
    <w:name w:val="ListLabel 52"/>
    <w:qFormat/>
    <w:rPr>
      <w:sz w:val="24"/>
      <w:szCs w:val="24"/>
    </w:rPr>
  </w:style>
  <w:style w:type="character" w:customStyle="1" w:styleId="ListLabel53">
    <w:name w:val="ListLabel 53"/>
    <w:qFormat/>
    <w:rPr>
      <w:sz w:val="24"/>
      <w:szCs w:val="24"/>
    </w:rPr>
  </w:style>
  <w:style w:type="character" w:customStyle="1" w:styleId="ListLabel54">
    <w:name w:val="ListLabel 54"/>
    <w:qFormat/>
    <w:rPr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</w:rPr>
  </w:style>
  <w:style w:type="character" w:customStyle="1" w:styleId="ListLabel59">
    <w:name w:val="ListLabel 59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pPr>
      <w:spacing w:after="120"/>
    </w:pPr>
    <w:rPr>
      <w:lang w:val="zh-CN" w:eastAsia="zh-CN"/>
    </w:rPr>
  </w:style>
  <w:style w:type="paragraph" w:styleId="aff0">
    <w:name w:val="List"/>
    <w:basedOn w:val="a"/>
    <w:rPr>
      <w:rFonts w:ascii="Calibri" w:eastAsia="Calibri" w:hAnsi="Calibri"/>
      <w:kern w:val="0"/>
    </w:rPr>
  </w:style>
  <w:style w:type="paragraph" w:styleId="aff1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pPr>
      <w:suppressLineNumbers/>
    </w:pPr>
    <w:rPr>
      <w:rFonts w:ascii="Calibri" w:eastAsia="Calibri" w:hAnsi="Calibri"/>
      <w:kern w:val="0"/>
    </w:rPr>
  </w:style>
  <w:style w:type="paragraph" w:styleId="aff2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3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4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5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6">
    <w:name w:val="annotation subject"/>
    <w:basedOn w:val="aff5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7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6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8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7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a">
    <w:name w:val="Title"/>
    <w:basedOn w:val="a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basedOn w:val="a"/>
    <w:link w:val="26"/>
    <w:qFormat/>
    <w:pPr>
      <w:spacing w:after="120" w:line="480" w:lineRule="auto"/>
      <w:ind w:left="283"/>
    </w:pPr>
  </w:style>
  <w:style w:type="paragraph" w:styleId="affd">
    <w:name w:val="Subtitle"/>
    <w:basedOn w:val="affa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basedOn w:val="a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a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a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a"/>
    <w:qFormat/>
    <w:rPr>
      <w:bCs/>
      <w:sz w:val="32"/>
    </w:rPr>
  </w:style>
  <w:style w:type="paragraph" w:customStyle="1" w:styleId="ContentsHeading">
    <w:name w:val="Contents Heading"/>
    <w:basedOn w:val="affa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pPr>
      <w:tabs>
        <w:tab w:val="right" w:leader="dot" w:pos="10771"/>
      </w:tabs>
      <w:ind w:left="1132"/>
    </w:pPr>
  </w:style>
  <w:style w:type="paragraph" w:customStyle="1" w:styleId="18">
    <w:name w:val="Указатель пользователя 1"/>
    <w:basedOn w:val="15"/>
    <w:qFormat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5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9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a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a">
    <w:name w:val="заголовок 1"/>
    <w:basedOn w:val="a"/>
    <w:qFormat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6">
    <w:name w:val="Основной текст с отступом 2 Знак"/>
    <w:basedOn w:val="a"/>
    <w:link w:val="25"/>
    <w:qFormat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b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c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a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2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7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4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  <w:pPr>
      <w:overflowPunct w:val="0"/>
    </w:pPr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6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5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6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7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0603C7"/>
    <w:rPr>
      <w:color w:val="0563C1" w:themeColor="hyperlink"/>
      <w:u w:val="single"/>
    </w:rPr>
  </w:style>
  <w:style w:type="character" w:styleId="afffffffc">
    <w:name w:val="FollowedHyperlink"/>
    <w:basedOn w:val="a0"/>
    <w:uiPriority w:val="99"/>
    <w:semiHidden/>
    <w:unhideWhenUsed/>
    <w:rsid w:val="00060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40857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415064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nanium.com/go.php?id=509723" TargetMode="External"/><Relationship Id="rId4" Type="http://schemas.openxmlformats.org/officeDocument/2006/relationships/styles" Target="styles.xml"/><Relationship Id="rId9" Type="http://schemas.openxmlformats.org/officeDocument/2006/relationships/hyperlink" Target="http://znanium.com/go.php?id=858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5317C-79FC-420F-95E2-17CE2400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643</Words>
  <Characters>3667</Characters>
  <Application>Microsoft Office Word</Application>
  <DocSecurity>0</DocSecurity>
  <Lines>30</Lines>
  <Paragraphs>8</Paragraphs>
  <ScaleCrop>false</ScaleCrop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20</cp:revision>
  <cp:lastPrinted>2019-02-15T10:04:00Z</cp:lastPrinted>
  <dcterms:created xsi:type="dcterms:W3CDTF">2019-03-11T15:26:00Z</dcterms:created>
  <dcterms:modified xsi:type="dcterms:W3CDTF">2019-07-08T10:34:00Z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